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CF2236">
        <w:rPr>
          <w:rFonts w:ascii="Book Antiqua" w:hAnsi="Book Antiqua" w:cs="Book Antiqua"/>
          <w:b/>
          <w:bCs/>
          <w:color w:val="000000"/>
          <w:kern w:val="36"/>
          <w:u w:val="single"/>
        </w:rPr>
        <w:t>4. 9. 2017</w:t>
      </w:r>
    </w:p>
    <w:p w:rsidR="001F5653" w:rsidRDefault="00762ADA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udržitelnosti </w:t>
      </w:r>
      <w:r>
        <w:rPr>
          <w:rFonts w:ascii="Garamond" w:hAnsi="Garamond" w:cs="Courier New"/>
          <w:b/>
          <w:sz w:val="24"/>
          <w:szCs w:val="24"/>
          <w:lang w:eastAsia="ar-SA"/>
        </w:rPr>
        <w:t xml:space="preserve">k </w:t>
      </w: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projektu </w:t>
      </w:r>
      <w:r w:rsidR="001F5653" w:rsidRPr="00762ADA">
        <w:rPr>
          <w:rFonts w:ascii="Book Antiqua" w:hAnsi="Book Antiqua" w:cs="Book Antiqua"/>
          <w:b/>
          <w:bCs/>
          <w:color w:val="000000"/>
          <w:kern w:val="36"/>
        </w:rPr>
        <w:t>„</w:t>
      </w:r>
      <w:r w:rsidR="006D1E4C" w:rsidRPr="00762ADA">
        <w:rPr>
          <w:rFonts w:ascii="Book Antiqua" w:hAnsi="Book Antiqua" w:cs="Book Antiqua"/>
          <w:b/>
          <w:bCs/>
          <w:color w:val="000000"/>
          <w:kern w:val="36"/>
        </w:rPr>
        <w:t>Rozšíření parkovacích míst, ulice Polní</w:t>
      </w:r>
      <w:r w:rsidR="001F5653" w:rsidRPr="00762ADA">
        <w:rPr>
          <w:rFonts w:ascii="Book Antiqua" w:hAnsi="Book Antiqua" w:cs="Book Antiqua"/>
          <w:b/>
          <w:bCs/>
          <w:color w:val="000000"/>
          <w:kern w:val="36"/>
        </w:rPr>
        <w:t>“</w:t>
      </w:r>
      <w:r w:rsidR="00E17E5F">
        <w:rPr>
          <w:rFonts w:ascii="Book Antiqua" w:hAnsi="Book Antiqua" w:cs="Book Antiqua"/>
          <w:b/>
          <w:bCs/>
          <w:color w:val="000000"/>
          <w:kern w:val="36"/>
          <w:u w:val="single"/>
        </w:rPr>
        <w:br/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t>(</w:t>
      </w:r>
      <w:r w:rsidR="007C7948">
        <w:rPr>
          <w:rFonts w:ascii="Book Antiqua" w:hAnsi="Book Antiqua" w:cs="Book Antiqua"/>
          <w:b/>
          <w:bCs/>
          <w:color w:val="000000"/>
          <w:kern w:val="36"/>
        </w:rPr>
        <w:t>CZ.1.09/2.2.00/81.01</w:t>
      </w:r>
      <w:r w:rsidR="006D1E4C">
        <w:rPr>
          <w:rFonts w:ascii="Book Antiqua" w:hAnsi="Book Antiqua" w:cs="Book Antiqua"/>
          <w:b/>
          <w:bCs/>
          <w:color w:val="000000"/>
          <w:kern w:val="36"/>
        </w:rPr>
        <w:t>295</w:t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t>)</w:t>
      </w:r>
      <w:r>
        <w:rPr>
          <w:rFonts w:ascii="Book Antiqua" w:hAnsi="Book Antiqua" w:cs="Book Antiqua"/>
          <w:b/>
          <w:bCs/>
          <w:color w:val="000000"/>
          <w:kern w:val="36"/>
        </w:rPr>
        <w:t>, jehož nositelem je město Lázně Kynžvart</w:t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br/>
      </w:r>
    </w:p>
    <w:p w:rsidR="00762ADA" w:rsidRDefault="00A578D7" w:rsidP="00762ADA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  <w:r>
        <w:rPr>
          <w:rFonts w:ascii="Book Antiqua" w:hAnsi="Book Antiqua" w:cs="Book Antiqua"/>
        </w:rPr>
        <w:t>Město Lázně Kynžvart zrealizovalo</w:t>
      </w:r>
      <w:r w:rsidR="001F5653" w:rsidRPr="008816A5">
        <w:rPr>
          <w:rFonts w:ascii="Book Antiqua" w:hAnsi="Book Antiqua" w:cs="Book Antiqua"/>
        </w:rPr>
        <w:t xml:space="preserve">  projekt „</w:t>
      </w:r>
      <w:r>
        <w:rPr>
          <w:rFonts w:ascii="Book Antiqua" w:hAnsi="Book Antiqua" w:cs="Book Antiqua"/>
        </w:rPr>
        <w:t>Rozšíření parkovacích míst</w:t>
      </w:r>
      <w:r w:rsidR="006D1E4C">
        <w:rPr>
          <w:rFonts w:ascii="Book Antiqua" w:hAnsi="Book Antiqua" w:cs="Book Antiqua"/>
        </w:rPr>
        <w:t>, ulice Polní</w:t>
      </w:r>
      <w:r w:rsidR="001F5653">
        <w:rPr>
          <w:rFonts w:ascii="Book Antiqua" w:hAnsi="Book Antiqua" w:cs="Book Antiqua"/>
        </w:rPr>
        <w:t>“</w:t>
      </w:r>
      <w:r w:rsidR="006D742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br/>
      </w:r>
      <w:r w:rsidR="00567308">
        <w:rPr>
          <w:rFonts w:ascii="Book Antiqua" w:hAnsi="Book Antiqua" w:cs="Book Antiqua"/>
        </w:rPr>
        <w:t>z</w:t>
      </w:r>
      <w:r w:rsidR="006D7428">
        <w:rPr>
          <w:rFonts w:ascii="Book Antiqua" w:hAnsi="Book Antiqua" w:cs="Book Antiqua"/>
        </w:rPr>
        <w:t>a podpory</w:t>
      </w:r>
      <w:r w:rsidR="001F5653">
        <w:rPr>
          <w:rFonts w:ascii="Book Antiqua" w:hAnsi="Book Antiqua" w:cs="Book Antiqua"/>
        </w:rPr>
        <w:t xml:space="preserve"> z</w:t>
      </w:r>
      <w:r w:rsidR="001F5653" w:rsidRPr="008816A5">
        <w:rPr>
          <w:rFonts w:ascii="Book Antiqua" w:hAnsi="Book Antiqua" w:cs="Book Antiqua"/>
        </w:rPr>
        <w:t> Regionálního operační</w:t>
      </w:r>
      <w:r w:rsidR="00762ADA">
        <w:rPr>
          <w:rFonts w:ascii="Book Antiqua" w:hAnsi="Book Antiqua" w:cs="Book Antiqua"/>
        </w:rPr>
        <w:t>ho programu NUTS II Severozápad</w:t>
      </w:r>
      <w:r w:rsidR="00762ADA" w:rsidRPr="00762ADA">
        <w:rPr>
          <w:rFonts w:ascii="Book Antiqua" w:hAnsi="Book Antiqua" w:cs="Courier New"/>
          <w:lang w:eastAsia="ar-SA"/>
        </w:rPr>
        <w:t xml:space="preserve"> </w:t>
      </w:r>
      <w:r w:rsidR="00762ADA" w:rsidRPr="003B69AD">
        <w:rPr>
          <w:rFonts w:ascii="Book Antiqua" w:hAnsi="Book Antiqua" w:cs="Courier New"/>
          <w:lang w:eastAsia="ar-SA"/>
        </w:rPr>
        <w:t xml:space="preserve">a realizace projektu byla ukončena v září 2015. </w:t>
      </w:r>
    </w:p>
    <w:p w:rsidR="00CF2236" w:rsidRDefault="00CF2236" w:rsidP="00CF2236">
      <w:pPr>
        <w:spacing w:after="0" w:line="240" w:lineRule="auto"/>
        <w:jc w:val="both"/>
        <w:rPr>
          <w:rFonts w:ascii="Book Antiqua" w:hAnsi="Book Antiqua" w:cs="Book Antiqua"/>
        </w:rPr>
      </w:pPr>
    </w:p>
    <w:p w:rsidR="00CF2236" w:rsidRDefault="00CF2236" w:rsidP="00CF2236">
      <w:pPr>
        <w:spacing w:after="0" w:line="240" w:lineRule="auto"/>
        <w:jc w:val="both"/>
        <w:rPr>
          <w:rFonts w:ascii="Book Antiqua" w:hAnsi="Book Antiqua" w:cs="Book Antiqua"/>
        </w:rPr>
      </w:pPr>
      <w:r w:rsidRPr="008816A5">
        <w:rPr>
          <w:rFonts w:ascii="Book Antiqua" w:hAnsi="Book Antiqua" w:cs="Book Antiqua"/>
        </w:rPr>
        <w:t>V rámci tohoto projektu se</w:t>
      </w:r>
      <w:r>
        <w:rPr>
          <w:rFonts w:ascii="Book Antiqua" w:hAnsi="Book Antiqua" w:cs="Book Antiqua"/>
        </w:rPr>
        <w:t xml:space="preserve"> podařilo stavebně obnovit komunikaci – v Polní ulici. Došlo k navýšení kapacity parkovacích státní, vybudování bezbariérového vstupu na stávající chodník a napojení na komunikace směrem k ulici Luční. V rámci projektu bylo také odvodněno parkoviště pro osobní vozidla a přilehlé komunikace. </w:t>
      </w:r>
    </w:p>
    <w:p w:rsidR="00CF2236" w:rsidRDefault="00CF2236" w:rsidP="00CF2236">
      <w:pPr>
        <w:spacing w:after="0" w:line="240" w:lineRule="auto"/>
        <w:jc w:val="both"/>
        <w:rPr>
          <w:rFonts w:ascii="Book Antiqua" w:hAnsi="Book Antiqua" w:cs="Book Antiqua"/>
        </w:rPr>
      </w:pPr>
    </w:p>
    <w:p w:rsidR="00762ADA" w:rsidRDefault="00762ADA" w:rsidP="00762ADA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CF2236" w:rsidRDefault="00CF2236" w:rsidP="00CF2236">
      <w:pPr>
        <w:spacing w:after="0" w:line="240" w:lineRule="auto"/>
        <w:jc w:val="both"/>
        <w:rPr>
          <w:rFonts w:ascii="Book Antiqua" w:hAnsi="Book Antiqua" w:cs="Book Antiqua"/>
        </w:rPr>
      </w:pPr>
      <w:r w:rsidRPr="003B69AD">
        <w:rPr>
          <w:rFonts w:ascii="Book Antiqua" w:hAnsi="Book Antiqua" w:cs="Courier New"/>
          <w:lang w:eastAsia="ar-SA"/>
        </w:rPr>
        <w:t>Projekt se nyní nachází ve stádiu tzv. udržitelnosti, která trvá 5 let po finančním ukončení projektu</w:t>
      </w:r>
      <w:r>
        <w:rPr>
          <w:rFonts w:ascii="Book Antiqua" w:hAnsi="Book Antiqua" w:cs="Courier New"/>
          <w:lang w:eastAsia="ar-SA"/>
        </w:rPr>
        <w:t xml:space="preserve"> (tzn. do </w:t>
      </w:r>
      <w:bookmarkStart w:id="0" w:name="_GoBack"/>
      <w:bookmarkEnd w:id="0"/>
      <w:r w:rsidR="00031718">
        <w:rPr>
          <w:rFonts w:ascii="Book Antiqua" w:hAnsi="Book Antiqua" w:cs="Courier New"/>
          <w:lang w:eastAsia="ar-SA"/>
        </w:rPr>
        <w:t>7. 12. 2020</w:t>
      </w:r>
      <w:r>
        <w:rPr>
          <w:rFonts w:ascii="Book Antiqua" w:hAnsi="Book Antiqua" w:cs="Courier New"/>
          <w:lang w:eastAsia="ar-SA"/>
        </w:rPr>
        <w:t>).</w:t>
      </w:r>
      <w:r w:rsidRPr="003B69AD">
        <w:rPr>
          <w:rFonts w:ascii="Book Antiqua" w:hAnsi="Book Antiqua" w:cs="Courier New"/>
          <w:lang w:eastAsia="ar-SA"/>
        </w:rPr>
        <w:t xml:space="preserve"> </w:t>
      </w:r>
      <w:r>
        <w:rPr>
          <w:rFonts w:ascii="Book Antiqua" w:hAnsi="Book Antiqua" w:cs="Courier New"/>
          <w:lang w:eastAsia="ar-SA"/>
        </w:rPr>
        <w:t>O</w:t>
      </w:r>
      <w:r>
        <w:rPr>
          <w:rFonts w:ascii="Book Antiqua" w:hAnsi="Book Antiqua" w:cs="Book Antiqua"/>
        </w:rPr>
        <w:t xml:space="preserve">bec za roční sledované období předloží poskytovateli dotace tzv. monitorovací zprávu o zajištění udržitelnosti.  </w:t>
      </w:r>
      <w:r>
        <w:rPr>
          <w:rFonts w:ascii="Book Antiqua" w:hAnsi="Book Antiqua" w:cs="Courier New"/>
          <w:lang w:eastAsia="ar-SA"/>
        </w:rPr>
        <w:t xml:space="preserve">První monitorovací zpráva o zajištění udržitelnosti se </w:t>
      </w:r>
      <w:r w:rsidR="00031718">
        <w:rPr>
          <w:rFonts w:ascii="Book Antiqua" w:hAnsi="Book Antiqua" w:cs="Courier New"/>
          <w:lang w:eastAsia="ar-SA"/>
        </w:rPr>
        <w:t>podávala v lednu</w:t>
      </w:r>
      <w:r>
        <w:rPr>
          <w:rFonts w:ascii="Book Antiqua" w:hAnsi="Book Antiqua" w:cs="Courier New"/>
          <w:lang w:eastAsia="ar-SA"/>
        </w:rPr>
        <w:t xml:space="preserve"> 2017. Druhý</w:t>
      </w:r>
      <w:r w:rsidRPr="003B69AD">
        <w:rPr>
          <w:rFonts w:ascii="Book Antiqua" w:hAnsi="Book Antiqua" w:cs="Courier New"/>
          <w:lang w:eastAsia="ar-SA"/>
        </w:rPr>
        <w:t xml:space="preserve"> rok sledovaného období v rámci </w:t>
      </w:r>
      <w:r>
        <w:rPr>
          <w:rFonts w:ascii="Book Antiqua" w:hAnsi="Book Antiqua" w:cs="Courier New"/>
          <w:lang w:eastAsia="ar-SA"/>
        </w:rPr>
        <w:t>u</w:t>
      </w:r>
      <w:r w:rsidRPr="003B69AD">
        <w:rPr>
          <w:rFonts w:ascii="Book Antiqua" w:hAnsi="Book Antiqua" w:cs="Courier New"/>
          <w:lang w:eastAsia="ar-SA"/>
        </w:rPr>
        <w:t>držitelnos</w:t>
      </w:r>
      <w:r w:rsidR="00E63D78">
        <w:rPr>
          <w:rFonts w:ascii="Book Antiqua" w:hAnsi="Book Antiqua" w:cs="Courier New"/>
          <w:lang w:eastAsia="ar-SA"/>
        </w:rPr>
        <w:t>ti projektu potrvá do 7. 12</w:t>
      </w:r>
      <w:r w:rsidRPr="003B69AD">
        <w:rPr>
          <w:rFonts w:ascii="Book Antiqua" w:hAnsi="Book Antiqua" w:cs="Courier New"/>
          <w:lang w:eastAsia="ar-SA"/>
        </w:rPr>
        <w:t>.</w:t>
      </w:r>
      <w:r w:rsidR="00E63D78">
        <w:rPr>
          <w:rFonts w:ascii="Book Antiqua" w:hAnsi="Book Antiqua" w:cs="Courier New"/>
          <w:lang w:eastAsia="ar-SA"/>
        </w:rPr>
        <w:t xml:space="preserve"> 2017</w:t>
      </w:r>
      <w:r w:rsidR="00AA4940">
        <w:rPr>
          <w:rFonts w:ascii="Book Antiqua" w:hAnsi="Book Antiqua" w:cs="Courier New"/>
          <w:lang w:eastAsia="ar-SA"/>
        </w:rPr>
        <w:t>.</w:t>
      </w:r>
    </w:p>
    <w:p w:rsidR="00CF2236" w:rsidRPr="003B69AD" w:rsidRDefault="00CF2236" w:rsidP="00CF2236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Monitorovací zpráva obsah</w:t>
      </w:r>
      <w:r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projekty a také o kontrolách, jejichž předmětem byl zrealizovaný projekt</w:t>
      </w:r>
      <w:r>
        <w:rPr>
          <w:rFonts w:ascii="Book Antiqua" w:hAnsi="Book Antiqua" w:cs="Courier New"/>
          <w:lang w:eastAsia="ar-SA"/>
        </w:rPr>
        <w:t>.</w:t>
      </w:r>
    </w:p>
    <w:p w:rsidR="007C7948" w:rsidRDefault="007C7948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CF2236" w:rsidRDefault="00CF2236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EB4BCD" w:rsidRPr="00802A6B" w:rsidRDefault="00EB4BCD" w:rsidP="00EB4BCD">
      <w:pPr>
        <w:spacing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Book Antiqua"/>
        </w:rPr>
        <w:t>Partneři projektu Obec Dolní Žandov</w:t>
      </w:r>
      <w:r w:rsidRPr="008816A5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Stará Voda</w:t>
      </w:r>
      <w:r w:rsidRPr="008816A5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Obec Valy,</w:t>
      </w:r>
      <w:r w:rsidRPr="008816A5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 xml:space="preserve">Drmoul a Obec Velká </w:t>
      </w:r>
      <w:proofErr w:type="spellStart"/>
      <w:r>
        <w:rPr>
          <w:rFonts w:ascii="Book Antiqua" w:hAnsi="Book Antiqua" w:cs="Book Antiqua"/>
        </w:rPr>
        <w:t>Hleďsebe</w:t>
      </w:r>
      <w:proofErr w:type="spellEnd"/>
      <w:r w:rsidR="00CF2236">
        <w:rPr>
          <w:rFonts w:ascii="Book Antiqua" w:hAnsi="Book Antiqua" w:cs="Book Antiqua"/>
        </w:rPr>
        <w:t>.</w:t>
      </w:r>
      <w:r>
        <w:rPr>
          <w:rFonts w:ascii="Book Antiqua" w:hAnsi="Book Antiqua" w:cs="Book Antiqua"/>
        </w:rPr>
        <w:t xml:space="preserve"> </w:t>
      </w:r>
    </w:p>
    <w:p w:rsidR="00670B4B" w:rsidRPr="006304A6" w:rsidRDefault="001F5653" w:rsidP="005E4EE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/>
        </w:rPr>
        <w:t xml:space="preserve">Bližší informace o projektu naleznete na webových stránkách </w:t>
      </w:r>
      <w:r w:rsidR="00670B4B">
        <w:rPr>
          <w:rFonts w:ascii="Book Antiqua" w:hAnsi="Book Antiqua" w:cs="Book Antiqua"/>
        </w:rPr>
        <w:t>města</w:t>
      </w:r>
      <w:r>
        <w:rPr>
          <w:rFonts w:ascii="Book Antiqua" w:hAnsi="Book Antiqua" w:cs="Book Antiqua"/>
        </w:rPr>
        <w:t xml:space="preserve">: </w:t>
      </w:r>
      <w:hyperlink r:id="rId5" w:history="1">
        <w:r w:rsidR="0039795C" w:rsidRPr="006E3BC7">
          <w:rPr>
            <w:rStyle w:val="Hypertextovodkaz"/>
            <w:rFonts w:ascii="Book Antiqua" w:hAnsi="Book Antiqua" w:cs="Book Antiqua"/>
          </w:rPr>
          <w:t>http://www.laznekynzvart.cz/mestsky-urad/rozvoj-mesta/</w:t>
        </w:r>
      </w:hyperlink>
      <w:r w:rsidR="0039795C">
        <w:rPr>
          <w:rFonts w:ascii="Book Antiqua" w:hAnsi="Book Antiqua" w:cs="Book Antiqua"/>
        </w:rPr>
        <w:t xml:space="preserve"> </w:t>
      </w:r>
    </w:p>
    <w:p w:rsidR="005E4EE9" w:rsidRDefault="001F5653" w:rsidP="00AA4940">
      <w:pPr>
        <w:spacing w:after="0" w:line="240" w:lineRule="auto"/>
        <w:jc w:val="both"/>
      </w:pPr>
      <w:r>
        <w:rPr>
          <w:rFonts w:ascii="Book Antiqua" w:hAnsi="Book Antiqua" w:cs="Book Antiqua"/>
        </w:rPr>
        <w:t xml:space="preserve">a také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6" w:history="1">
        <w:r w:rsidR="00AA4940" w:rsidRPr="00367912">
          <w:rPr>
            <w:rStyle w:val="Hypertextovodkaz"/>
          </w:rPr>
          <w:t>http://www.marianskolazensko.org/products/nazev-projektu-rozsireni-parkovacich-mist-ulice-polni/</w:t>
        </w:r>
      </w:hyperlink>
    </w:p>
    <w:p w:rsidR="00AA4940" w:rsidRDefault="00AA4940" w:rsidP="00AA4940">
      <w:pPr>
        <w:spacing w:after="0" w:line="240" w:lineRule="auto"/>
        <w:jc w:val="both"/>
        <w:rPr>
          <w:rFonts w:ascii="Book Antiqua" w:hAnsi="Book Antiqua" w:cs="Book Antiqua"/>
        </w:rPr>
      </w:pPr>
    </w:p>
    <w:p w:rsidR="005E4EE9" w:rsidRDefault="005E4EE9" w:rsidP="005E4EE9">
      <w:pPr>
        <w:spacing w:after="0" w:line="240" w:lineRule="auto"/>
        <w:jc w:val="center"/>
      </w:pPr>
    </w:p>
    <w:p w:rsidR="005E4EE9" w:rsidRDefault="005E4EE9" w:rsidP="005E4EE9">
      <w:pPr>
        <w:spacing w:after="0" w:line="240" w:lineRule="auto"/>
        <w:jc w:val="center"/>
      </w:pPr>
    </w:p>
    <w:p w:rsidR="00AB5BA3" w:rsidRDefault="00CF2236" w:rsidP="005E4EE9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316585" cy="169200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585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BA3" w:rsidRDefault="00AB5BA3" w:rsidP="005E4EE9">
      <w:pPr>
        <w:spacing w:after="0" w:line="240" w:lineRule="auto"/>
        <w:jc w:val="center"/>
      </w:pPr>
    </w:p>
    <w:p w:rsidR="00AB5BA3" w:rsidRDefault="00AB5BA3" w:rsidP="005E4EE9">
      <w:pPr>
        <w:spacing w:after="0" w:line="240" w:lineRule="auto"/>
        <w:jc w:val="center"/>
      </w:pPr>
    </w:p>
    <w:p w:rsidR="00AD3319" w:rsidRDefault="00AD3319" w:rsidP="005E4EE9">
      <w:pPr>
        <w:spacing w:after="0" w:line="240" w:lineRule="auto"/>
        <w:jc w:val="center"/>
      </w:pPr>
    </w:p>
    <w:p w:rsidR="00AB5BA3" w:rsidRDefault="00AB5BA3" w:rsidP="005E4EE9">
      <w:pPr>
        <w:spacing w:after="0" w:line="240" w:lineRule="auto"/>
        <w:jc w:val="center"/>
      </w:pPr>
    </w:p>
    <w:p w:rsidR="005E4EE9" w:rsidRDefault="005E4EE9" w:rsidP="005E4EE9">
      <w:pPr>
        <w:spacing w:after="0" w:line="240" w:lineRule="auto"/>
        <w:jc w:val="center"/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2F3E00E1" wp14:editId="78B491B9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E15B84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718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2D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8BC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371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66D"/>
    <w:rsid w:val="002E5CA8"/>
    <w:rsid w:val="002E5F61"/>
    <w:rsid w:val="002E6700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5E5"/>
    <w:rsid w:val="00395815"/>
    <w:rsid w:val="003959BB"/>
    <w:rsid w:val="00396108"/>
    <w:rsid w:val="003961EC"/>
    <w:rsid w:val="00396968"/>
    <w:rsid w:val="00396AB5"/>
    <w:rsid w:val="00396CB8"/>
    <w:rsid w:val="00396E8C"/>
    <w:rsid w:val="0039795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4BF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0F62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1EF1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0B4B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907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1E4C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3AE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2ADA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8A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C7948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658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AA0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6F4C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8D7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40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5BA3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319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0C33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9F"/>
    <w:rsid w:val="00CF2236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B84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3D78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4BCD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30F"/>
    <w:rsid w:val="00F228AC"/>
    <w:rsid w:val="00F22E76"/>
    <w:rsid w:val="00F23051"/>
    <w:rsid w:val="00F23230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76EF7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4E3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5D32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ianskolazensko.org/products/nazev-projektu-rozsireni-parkovacich-mist-ulice-polni/" TargetMode="External"/><Relationship Id="rId5" Type="http://schemas.openxmlformats.org/officeDocument/2006/relationships/hyperlink" Target="http://www.laznekynzvart.cz/mestsky-urad/rozvoj-mest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7</cp:revision>
  <cp:lastPrinted>2016-01-25T09:09:00Z</cp:lastPrinted>
  <dcterms:created xsi:type="dcterms:W3CDTF">2017-09-04T07:56:00Z</dcterms:created>
  <dcterms:modified xsi:type="dcterms:W3CDTF">2017-09-04T09:49:00Z</dcterms:modified>
</cp:coreProperties>
</file>